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8"/>
        <w:gridCol w:w="283"/>
      </w:tblGrid>
      <w:tr w:rsidR="00AA0956" w:rsidTr="00292402">
        <w:tc>
          <w:tcPr>
            <w:tcW w:w="9288" w:type="dxa"/>
            <w:tcBorders>
              <w:top w:val="nil"/>
              <w:left w:val="nil"/>
              <w:bottom w:val="nil"/>
              <w:right w:val="nil"/>
            </w:tcBorders>
          </w:tcPr>
          <w:p w:rsidR="001E4ED1" w:rsidRPr="00756888" w:rsidRDefault="001E4ED1" w:rsidP="001E4ED1">
            <w:pPr>
              <w:jc w:val="center"/>
              <w:rPr>
                <w:rFonts w:ascii="Times New Roman" w:hAnsi="Times New Roman"/>
                <w:b/>
                <w:sz w:val="28"/>
                <w:szCs w:val="28"/>
              </w:rPr>
            </w:pPr>
            <w:r w:rsidRPr="00756888">
              <w:rPr>
                <w:rFonts w:ascii="Times New Roman" w:hAnsi="Times New Roman"/>
                <w:b/>
                <w:sz w:val="28"/>
                <w:szCs w:val="28"/>
              </w:rPr>
              <w:t>Муниципальное бюджетное учреждение дополнительного образования «Центр дополнительного образования Октябрьского района»</w:t>
            </w: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r w:rsidRPr="00756888">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14pt">
                  <v:imagedata r:id="rId5" o:title="Печать на тит лист"/>
                </v:shape>
              </w:pict>
            </w: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rPr>
                <w:rFonts w:ascii="Times New Roman" w:hAnsi="Times New Roman"/>
                <w:sz w:val="28"/>
                <w:szCs w:val="28"/>
              </w:rPr>
            </w:pPr>
          </w:p>
          <w:p w:rsidR="001E4ED1" w:rsidRDefault="001E4ED1" w:rsidP="001E4ED1">
            <w:pPr>
              <w:jc w:val="center"/>
              <w:rPr>
                <w:rFonts w:ascii="Times New Roman" w:hAnsi="Times New Roman"/>
                <w:b/>
                <w:sz w:val="28"/>
                <w:szCs w:val="28"/>
              </w:rPr>
            </w:pPr>
          </w:p>
          <w:p w:rsidR="001E4ED1" w:rsidRPr="007328FE" w:rsidRDefault="001E4ED1" w:rsidP="001E4ED1">
            <w:pPr>
              <w:jc w:val="center"/>
              <w:rPr>
                <w:rFonts w:ascii="Times New Roman" w:hAnsi="Times New Roman"/>
                <w:b/>
                <w:sz w:val="28"/>
                <w:szCs w:val="28"/>
              </w:rPr>
            </w:pPr>
            <w:r>
              <w:rPr>
                <w:rFonts w:ascii="Times New Roman" w:hAnsi="Times New Roman"/>
                <w:b/>
                <w:sz w:val="28"/>
                <w:szCs w:val="28"/>
              </w:rPr>
              <w:t>ПОЛОЖЕНИЕ</w:t>
            </w:r>
          </w:p>
          <w:p w:rsidR="001E4ED1" w:rsidRDefault="001E4ED1" w:rsidP="001E4ED1">
            <w:pPr>
              <w:jc w:val="center"/>
              <w:rPr>
                <w:rFonts w:ascii="Times New Roman" w:hAnsi="Times New Roman"/>
                <w:sz w:val="28"/>
                <w:szCs w:val="28"/>
              </w:rPr>
            </w:pPr>
            <w:r>
              <w:rPr>
                <w:rFonts w:ascii="Times New Roman" w:hAnsi="Times New Roman"/>
                <w:b/>
                <w:sz w:val="28"/>
                <w:szCs w:val="28"/>
              </w:rPr>
              <w:t>о реализации образовательных программ с применением электронного обучения и дистанционных образовательных технологий в МБУДО «Центр дополнительного образования Октябрьского района»</w:t>
            </w: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Default="001E4ED1" w:rsidP="001E4ED1">
            <w:pPr>
              <w:jc w:val="center"/>
              <w:rPr>
                <w:rFonts w:ascii="Times New Roman" w:hAnsi="Times New Roman"/>
                <w:sz w:val="28"/>
                <w:szCs w:val="28"/>
              </w:rPr>
            </w:pPr>
          </w:p>
          <w:p w:rsidR="001E4ED1" w:rsidRPr="0039345B" w:rsidRDefault="001E4ED1" w:rsidP="001E4ED1">
            <w:pPr>
              <w:jc w:val="center"/>
              <w:rPr>
                <w:rFonts w:ascii="Times New Roman" w:hAnsi="Times New Roman"/>
                <w:sz w:val="28"/>
                <w:szCs w:val="28"/>
              </w:rPr>
            </w:pPr>
            <w:r>
              <w:rPr>
                <w:rFonts w:ascii="Times New Roman" w:hAnsi="Times New Roman"/>
                <w:sz w:val="28"/>
                <w:szCs w:val="28"/>
              </w:rPr>
              <w:t>с. Октябрьское</w:t>
            </w:r>
          </w:p>
          <w:p w:rsidR="00AA0956" w:rsidRPr="00292402" w:rsidRDefault="00AA0956" w:rsidP="004D09C7">
            <w:pPr>
              <w:jc w:val="both"/>
              <w:rPr>
                <w:rFonts w:ascii="Times New Roman" w:hAnsi="Times New Roman" w:cs="Times New Roman"/>
                <w:b/>
              </w:rPr>
            </w:pPr>
          </w:p>
        </w:tc>
        <w:tc>
          <w:tcPr>
            <w:tcW w:w="283" w:type="dxa"/>
            <w:tcBorders>
              <w:top w:val="nil"/>
              <w:left w:val="nil"/>
              <w:bottom w:val="nil"/>
              <w:right w:val="nil"/>
            </w:tcBorders>
          </w:tcPr>
          <w:p w:rsidR="00AA0956" w:rsidRDefault="00AA0956" w:rsidP="00292402">
            <w:pPr>
              <w:jc w:val="both"/>
              <w:rPr>
                <w:rFonts w:ascii="Times New Roman" w:hAnsi="Times New Roman" w:cs="Times New Roman"/>
              </w:rPr>
            </w:pPr>
          </w:p>
        </w:tc>
      </w:tr>
    </w:tbl>
    <w:p w:rsidR="00AA0956" w:rsidRPr="00292402" w:rsidRDefault="00AA0956" w:rsidP="004D09C7">
      <w:pPr>
        <w:pStyle w:val="30"/>
        <w:shd w:val="clear" w:color="auto" w:fill="auto"/>
        <w:jc w:val="both"/>
        <w:rPr>
          <w:sz w:val="24"/>
          <w:szCs w:val="24"/>
          <w:lang w:val="en-US"/>
        </w:rPr>
      </w:pPr>
    </w:p>
    <w:p w:rsidR="00AA0956" w:rsidRPr="001124F0" w:rsidRDefault="00AA0956" w:rsidP="004D09C7">
      <w:pPr>
        <w:pStyle w:val="30"/>
        <w:shd w:val="clear" w:color="auto" w:fill="auto"/>
        <w:rPr>
          <w:sz w:val="20"/>
        </w:rPr>
      </w:pPr>
    </w:p>
    <w:p w:rsidR="00AA0956" w:rsidRPr="0040776A" w:rsidRDefault="00AA0956" w:rsidP="004D09C7">
      <w:pPr>
        <w:pStyle w:val="30"/>
        <w:numPr>
          <w:ilvl w:val="0"/>
          <w:numId w:val="1"/>
        </w:numPr>
        <w:shd w:val="clear" w:color="auto" w:fill="auto"/>
        <w:rPr>
          <w:b/>
          <w:sz w:val="28"/>
          <w:szCs w:val="28"/>
        </w:rPr>
      </w:pPr>
      <w:r w:rsidRPr="0040776A">
        <w:rPr>
          <w:b/>
          <w:sz w:val="28"/>
          <w:szCs w:val="28"/>
        </w:rPr>
        <w:t xml:space="preserve">Общие положения </w:t>
      </w:r>
    </w:p>
    <w:p w:rsidR="00AA0956" w:rsidRPr="0040776A" w:rsidRDefault="00AA0956" w:rsidP="004D09C7">
      <w:pPr>
        <w:pStyle w:val="30"/>
        <w:shd w:val="clear" w:color="auto" w:fill="auto"/>
        <w:ind w:left="360"/>
        <w:jc w:val="both"/>
        <w:rPr>
          <w:b/>
          <w:sz w:val="28"/>
          <w:szCs w:val="28"/>
        </w:rPr>
      </w:pPr>
    </w:p>
    <w:p w:rsidR="00AA0956" w:rsidRPr="0040776A" w:rsidRDefault="00AA0956" w:rsidP="004D09C7">
      <w:pPr>
        <w:pStyle w:val="1"/>
        <w:numPr>
          <w:ilvl w:val="0"/>
          <w:numId w:val="2"/>
        </w:numPr>
        <w:shd w:val="clear" w:color="auto" w:fill="auto"/>
        <w:tabs>
          <w:tab w:val="left" w:pos="658"/>
        </w:tabs>
        <w:ind w:left="20"/>
        <w:rPr>
          <w:sz w:val="28"/>
          <w:szCs w:val="28"/>
        </w:rPr>
      </w:pPr>
      <w:r w:rsidRPr="0040776A">
        <w:rPr>
          <w:sz w:val="28"/>
          <w:szCs w:val="28"/>
        </w:rPr>
        <w:t>Нормативной базой для настоящего Положения являются следующие документы:</w:t>
      </w:r>
    </w:p>
    <w:p w:rsidR="00AA0956" w:rsidRPr="0040776A" w:rsidRDefault="00AA0956" w:rsidP="004D09C7">
      <w:pPr>
        <w:pStyle w:val="1"/>
        <w:numPr>
          <w:ilvl w:val="0"/>
          <w:numId w:val="3"/>
        </w:numPr>
        <w:shd w:val="clear" w:color="auto" w:fill="auto"/>
        <w:tabs>
          <w:tab w:val="left" w:pos="181"/>
          <w:tab w:val="left" w:pos="212"/>
          <w:tab w:val="left" w:pos="362"/>
          <w:tab w:val="left" w:pos="724"/>
        </w:tabs>
        <w:spacing w:line="326" w:lineRule="exact"/>
        <w:rPr>
          <w:sz w:val="28"/>
          <w:szCs w:val="28"/>
        </w:rPr>
      </w:pPr>
      <w:r w:rsidRPr="0040776A">
        <w:rPr>
          <w:sz w:val="28"/>
          <w:szCs w:val="28"/>
        </w:rPr>
        <w:t>Федеральный Закон «Об образовании в Российской Федерации» № 273-ФЗ от 29.12.2012 ст. 16 «Реализация образовательных программ с применением электронного обучения и дистанционных образовательных технологий»;</w:t>
      </w:r>
    </w:p>
    <w:p w:rsidR="00AA0956" w:rsidRPr="0040776A" w:rsidRDefault="00AA0956" w:rsidP="004D09C7">
      <w:pPr>
        <w:pStyle w:val="1"/>
        <w:numPr>
          <w:ilvl w:val="0"/>
          <w:numId w:val="3"/>
        </w:numPr>
        <w:shd w:val="clear" w:color="auto" w:fill="auto"/>
        <w:tabs>
          <w:tab w:val="left" w:pos="181"/>
          <w:tab w:val="left" w:pos="207"/>
          <w:tab w:val="left" w:pos="362"/>
          <w:tab w:val="left" w:pos="724"/>
        </w:tabs>
        <w:spacing w:line="326" w:lineRule="exact"/>
        <w:rPr>
          <w:sz w:val="28"/>
          <w:szCs w:val="28"/>
        </w:rPr>
      </w:pPr>
      <w:r w:rsidRPr="0040776A">
        <w:rPr>
          <w:sz w:val="28"/>
          <w:szCs w:val="28"/>
        </w:rPr>
        <w:t>Приказ Министерства образования и науки Российской Федерации №137 от 06.05.2005 «Об использовании дистанционных образовательных технологий».</w:t>
      </w:r>
    </w:p>
    <w:p w:rsidR="00AA0956" w:rsidRPr="0040776A" w:rsidRDefault="00AA0956" w:rsidP="004D09C7">
      <w:pPr>
        <w:pStyle w:val="1"/>
        <w:numPr>
          <w:ilvl w:val="0"/>
          <w:numId w:val="3"/>
        </w:numPr>
        <w:shd w:val="clear" w:color="auto" w:fill="auto"/>
        <w:tabs>
          <w:tab w:val="left" w:pos="181"/>
          <w:tab w:val="left" w:pos="207"/>
          <w:tab w:val="left" w:pos="362"/>
          <w:tab w:val="left" w:pos="724"/>
        </w:tabs>
        <w:spacing w:line="326" w:lineRule="exact"/>
        <w:rPr>
          <w:sz w:val="28"/>
          <w:szCs w:val="28"/>
        </w:rPr>
      </w:pPr>
      <w:r w:rsidRPr="0040776A">
        <w:rPr>
          <w:sz w:val="28"/>
          <w:szCs w:val="28"/>
        </w:rPr>
        <w:t>Постановление Государственного Комитета Российской Федерации №6 от 31.05.1995 «Концепция создания и развития единой системы дистанционного образования в России»;</w:t>
      </w:r>
    </w:p>
    <w:p w:rsidR="00AA0956" w:rsidRPr="0040776A" w:rsidRDefault="001E4ED1" w:rsidP="004D09C7">
      <w:pPr>
        <w:pStyle w:val="1"/>
        <w:numPr>
          <w:ilvl w:val="0"/>
          <w:numId w:val="3"/>
        </w:numPr>
        <w:shd w:val="clear" w:color="auto" w:fill="auto"/>
        <w:tabs>
          <w:tab w:val="left" w:pos="181"/>
          <w:tab w:val="left" w:pos="207"/>
          <w:tab w:val="left" w:pos="362"/>
          <w:tab w:val="left" w:pos="724"/>
        </w:tabs>
        <w:spacing w:line="322" w:lineRule="exact"/>
        <w:rPr>
          <w:sz w:val="28"/>
          <w:szCs w:val="28"/>
        </w:rPr>
      </w:pPr>
      <w:r>
        <w:rPr>
          <w:sz w:val="28"/>
          <w:szCs w:val="28"/>
        </w:rPr>
        <w:t>Устав  МБУДО «Центр дополнительного образования Октябрьского района» (далее ЦДО</w:t>
      </w:r>
      <w:r w:rsidR="00AA0956" w:rsidRPr="0040776A">
        <w:rPr>
          <w:sz w:val="28"/>
          <w:szCs w:val="28"/>
        </w:rPr>
        <w:t>).</w:t>
      </w:r>
    </w:p>
    <w:p w:rsidR="00AA0956" w:rsidRPr="0040776A" w:rsidRDefault="00AA0956" w:rsidP="004D09C7">
      <w:pPr>
        <w:pStyle w:val="1"/>
        <w:shd w:val="clear" w:color="auto" w:fill="auto"/>
        <w:tabs>
          <w:tab w:val="left" w:pos="966"/>
        </w:tabs>
        <w:spacing w:line="322" w:lineRule="exact"/>
        <w:ind w:left="20"/>
        <w:rPr>
          <w:sz w:val="28"/>
          <w:szCs w:val="28"/>
        </w:rPr>
      </w:pPr>
      <w:r w:rsidRPr="0040776A">
        <w:rPr>
          <w:sz w:val="28"/>
          <w:szCs w:val="28"/>
        </w:rPr>
        <w:t xml:space="preserve">Настоящее Положение является нормативным документом, устанавливающим правила реализации в </w:t>
      </w:r>
      <w:r w:rsidR="001E4ED1">
        <w:rPr>
          <w:sz w:val="28"/>
          <w:szCs w:val="28"/>
        </w:rPr>
        <w:t>ЦДО</w:t>
      </w:r>
      <w:r w:rsidRPr="0040776A">
        <w:rPr>
          <w:sz w:val="28"/>
          <w:szCs w:val="28"/>
        </w:rPr>
        <w:t xml:space="preserve"> допо</w:t>
      </w:r>
      <w:r w:rsidR="001E4ED1">
        <w:rPr>
          <w:sz w:val="28"/>
          <w:szCs w:val="28"/>
        </w:rPr>
        <w:t>лнительных общеобразовательных общеразвивающих</w:t>
      </w:r>
      <w:r w:rsidRPr="0040776A">
        <w:rPr>
          <w:sz w:val="28"/>
          <w:szCs w:val="28"/>
        </w:rPr>
        <w:t xml:space="preserve"> программ с применением электронного обучения и дистанционных образовательных технологий.</w:t>
      </w:r>
    </w:p>
    <w:p w:rsidR="00AA0956" w:rsidRPr="0040776A" w:rsidRDefault="00AA0956" w:rsidP="004D09C7">
      <w:pPr>
        <w:pStyle w:val="1"/>
        <w:numPr>
          <w:ilvl w:val="0"/>
          <w:numId w:val="2"/>
        </w:numPr>
        <w:shd w:val="clear" w:color="auto" w:fill="auto"/>
        <w:tabs>
          <w:tab w:val="left" w:pos="534"/>
        </w:tabs>
        <w:spacing w:line="322" w:lineRule="exact"/>
        <w:ind w:left="20"/>
        <w:rPr>
          <w:sz w:val="28"/>
          <w:szCs w:val="28"/>
        </w:rPr>
      </w:pPr>
      <w:proofErr w:type="gramStart"/>
      <w:r w:rsidRPr="0040776A">
        <w:rPr>
          <w:sz w:val="28"/>
          <w:szCs w:val="28"/>
        </w:rPr>
        <w:t>Под электронным обучением и обучением с использованием дистанционных технологий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roofErr w:type="spellStart"/>
      <w:r w:rsidRPr="0040776A">
        <w:rPr>
          <w:sz w:val="28"/>
          <w:szCs w:val="28"/>
        </w:rPr>
        <w:t>e</w:t>
      </w:r>
      <w:r w:rsidRPr="0040776A">
        <w:rPr>
          <w:sz w:val="28"/>
          <w:szCs w:val="28"/>
        </w:rPr>
        <w:softHyphen/>
        <w:t>mail</w:t>
      </w:r>
      <w:proofErr w:type="spellEnd"/>
      <w:r w:rsidRPr="0040776A">
        <w:rPr>
          <w:sz w:val="28"/>
          <w:szCs w:val="28"/>
        </w:rPr>
        <w:t xml:space="preserve">:) дистанционные конкурсы и олимпиады; дистанционное обучение в режиме </w:t>
      </w:r>
      <w:proofErr w:type="spellStart"/>
      <w:r w:rsidRPr="0040776A">
        <w:rPr>
          <w:sz w:val="28"/>
          <w:szCs w:val="28"/>
        </w:rPr>
        <w:t>on-lain</w:t>
      </w:r>
      <w:proofErr w:type="spellEnd"/>
      <w:r w:rsidRPr="0040776A">
        <w:rPr>
          <w:sz w:val="28"/>
          <w:szCs w:val="28"/>
        </w:rPr>
        <w:t xml:space="preserve">, видеоконференции, </w:t>
      </w:r>
      <w:proofErr w:type="spellStart"/>
      <w:r w:rsidRPr="0040776A">
        <w:rPr>
          <w:sz w:val="28"/>
          <w:szCs w:val="28"/>
        </w:rPr>
        <w:t>вебинары</w:t>
      </w:r>
      <w:proofErr w:type="spellEnd"/>
      <w:r w:rsidRPr="0040776A">
        <w:rPr>
          <w:sz w:val="28"/>
          <w:szCs w:val="28"/>
        </w:rPr>
        <w:t xml:space="preserve">, </w:t>
      </w:r>
      <w:proofErr w:type="spellStart"/>
      <w:r w:rsidRPr="0040776A">
        <w:rPr>
          <w:sz w:val="28"/>
          <w:szCs w:val="28"/>
        </w:rPr>
        <w:t>on-lain</w:t>
      </w:r>
      <w:proofErr w:type="spellEnd"/>
      <w:r w:rsidRPr="0040776A">
        <w:rPr>
          <w:sz w:val="28"/>
          <w:szCs w:val="28"/>
        </w:rPr>
        <w:t xml:space="preserve"> тестирование, </w:t>
      </w:r>
      <w:proofErr w:type="spellStart"/>
      <w:r w:rsidRPr="0040776A">
        <w:rPr>
          <w:sz w:val="28"/>
          <w:szCs w:val="28"/>
        </w:rPr>
        <w:t>интернет-уроки</w:t>
      </w:r>
      <w:proofErr w:type="spellEnd"/>
      <w:r w:rsidRPr="0040776A">
        <w:rPr>
          <w:sz w:val="28"/>
          <w:szCs w:val="28"/>
        </w:rPr>
        <w:t xml:space="preserve">  и др.).</w:t>
      </w:r>
      <w:proofErr w:type="gramEnd"/>
    </w:p>
    <w:p w:rsidR="00AA0956" w:rsidRPr="0040776A" w:rsidRDefault="00AA0956" w:rsidP="004D09C7">
      <w:pPr>
        <w:pStyle w:val="1"/>
        <w:numPr>
          <w:ilvl w:val="0"/>
          <w:numId w:val="2"/>
        </w:numPr>
        <w:shd w:val="clear" w:color="auto" w:fill="auto"/>
        <w:tabs>
          <w:tab w:val="left" w:pos="514"/>
        </w:tabs>
        <w:spacing w:line="322" w:lineRule="exact"/>
        <w:ind w:left="20"/>
        <w:rPr>
          <w:sz w:val="28"/>
          <w:szCs w:val="28"/>
        </w:rPr>
      </w:pPr>
      <w:r w:rsidRPr="0040776A">
        <w:rPr>
          <w:sz w:val="28"/>
          <w:szCs w:val="28"/>
        </w:rPr>
        <w:t xml:space="preserve">Основной целью дистанционного обучения   является предоставление обучающимся  </w:t>
      </w:r>
      <w:r w:rsidR="001E4ED1">
        <w:rPr>
          <w:sz w:val="28"/>
          <w:szCs w:val="28"/>
        </w:rPr>
        <w:t>ЦДО</w:t>
      </w:r>
      <w:r w:rsidRPr="0040776A">
        <w:rPr>
          <w:sz w:val="28"/>
          <w:szCs w:val="28"/>
        </w:rPr>
        <w:t xml:space="preserve"> доступа к качественному образованию, обеспечение возможности изучать выбранные допол</w:t>
      </w:r>
      <w:r w:rsidR="001E4ED1">
        <w:rPr>
          <w:sz w:val="28"/>
          <w:szCs w:val="28"/>
        </w:rPr>
        <w:t xml:space="preserve">нительные общеобразовательные  </w:t>
      </w:r>
      <w:proofErr w:type="spellStart"/>
      <w:r w:rsidR="001E4ED1">
        <w:rPr>
          <w:sz w:val="28"/>
          <w:szCs w:val="28"/>
        </w:rPr>
        <w:t>общеразвивающие</w:t>
      </w:r>
      <w:proofErr w:type="spellEnd"/>
      <w:r w:rsidRPr="0040776A">
        <w:rPr>
          <w:sz w:val="28"/>
          <w:szCs w:val="28"/>
        </w:rPr>
        <w:t xml:space="preserve"> программы с использованием современных информационных технологий.</w:t>
      </w:r>
    </w:p>
    <w:p w:rsidR="00AA0956" w:rsidRPr="0040776A" w:rsidRDefault="00AA0956" w:rsidP="004D09C7">
      <w:pPr>
        <w:pStyle w:val="1"/>
        <w:numPr>
          <w:ilvl w:val="0"/>
          <w:numId w:val="2"/>
        </w:numPr>
        <w:shd w:val="clear" w:color="auto" w:fill="auto"/>
        <w:tabs>
          <w:tab w:val="left" w:pos="778"/>
        </w:tabs>
        <w:spacing w:line="322" w:lineRule="exact"/>
        <w:ind w:left="20"/>
        <w:rPr>
          <w:sz w:val="28"/>
          <w:szCs w:val="28"/>
        </w:rPr>
      </w:pPr>
      <w:r w:rsidRPr="0040776A">
        <w:rPr>
          <w:sz w:val="28"/>
          <w:szCs w:val="28"/>
        </w:rPr>
        <w:t>Использование электронного обучения и обучения с помощью дистанционных технологий способствует решению следующих задач:</w:t>
      </w:r>
    </w:p>
    <w:p w:rsidR="00AA0956" w:rsidRPr="0040776A" w:rsidRDefault="00AA0956" w:rsidP="004D09C7">
      <w:pPr>
        <w:pStyle w:val="1"/>
        <w:numPr>
          <w:ilvl w:val="0"/>
          <w:numId w:val="4"/>
        </w:numPr>
        <w:shd w:val="clear" w:color="auto" w:fill="auto"/>
        <w:tabs>
          <w:tab w:val="left" w:pos="303"/>
        </w:tabs>
        <w:spacing w:line="322" w:lineRule="exact"/>
        <w:rPr>
          <w:sz w:val="28"/>
          <w:szCs w:val="28"/>
        </w:rPr>
      </w:pPr>
      <w:r w:rsidRPr="0040776A">
        <w:rPr>
          <w:sz w:val="28"/>
          <w:szCs w:val="28"/>
        </w:rPr>
        <w:t xml:space="preserve">повышению эффективности учебной деятельности </w:t>
      </w:r>
      <w:proofErr w:type="gramStart"/>
      <w:r w:rsidRPr="0040776A">
        <w:rPr>
          <w:sz w:val="28"/>
          <w:szCs w:val="28"/>
        </w:rPr>
        <w:t>обучающихся</w:t>
      </w:r>
      <w:proofErr w:type="gramEnd"/>
      <w:r w:rsidRPr="0040776A">
        <w:rPr>
          <w:sz w:val="28"/>
          <w:szCs w:val="28"/>
        </w:rPr>
        <w:t>;</w:t>
      </w:r>
    </w:p>
    <w:p w:rsidR="00AA0956" w:rsidRPr="0040776A" w:rsidRDefault="00AA0956" w:rsidP="004D09C7">
      <w:pPr>
        <w:pStyle w:val="1"/>
        <w:numPr>
          <w:ilvl w:val="0"/>
          <w:numId w:val="4"/>
        </w:numPr>
        <w:shd w:val="clear" w:color="auto" w:fill="auto"/>
        <w:tabs>
          <w:tab w:val="left" w:pos="322"/>
        </w:tabs>
        <w:spacing w:line="322" w:lineRule="exact"/>
        <w:rPr>
          <w:sz w:val="28"/>
          <w:szCs w:val="28"/>
        </w:rPr>
      </w:pPr>
      <w:r w:rsidRPr="0040776A">
        <w:rPr>
          <w:sz w:val="28"/>
          <w:szCs w:val="28"/>
        </w:rPr>
        <w:t>повышению эффективности организации учебного процесса;</w:t>
      </w:r>
    </w:p>
    <w:p w:rsidR="00AA0956" w:rsidRPr="0040776A" w:rsidRDefault="00AA0956" w:rsidP="004D09C7">
      <w:pPr>
        <w:pStyle w:val="1"/>
        <w:numPr>
          <w:ilvl w:val="0"/>
          <w:numId w:val="4"/>
        </w:numPr>
        <w:shd w:val="clear" w:color="auto" w:fill="auto"/>
        <w:tabs>
          <w:tab w:val="left" w:pos="313"/>
        </w:tabs>
        <w:spacing w:line="322" w:lineRule="exact"/>
        <w:rPr>
          <w:sz w:val="28"/>
          <w:szCs w:val="28"/>
        </w:rPr>
      </w:pPr>
      <w:r w:rsidRPr="0040776A">
        <w:rPr>
          <w:sz w:val="28"/>
          <w:szCs w:val="28"/>
        </w:rPr>
        <w:t>повышению эффективности использования учебных помещений;</w:t>
      </w:r>
    </w:p>
    <w:p w:rsidR="00AA0956" w:rsidRPr="0040776A" w:rsidRDefault="00AA0956" w:rsidP="004D09C7">
      <w:pPr>
        <w:pStyle w:val="1"/>
        <w:numPr>
          <w:ilvl w:val="0"/>
          <w:numId w:val="2"/>
        </w:numPr>
        <w:shd w:val="clear" w:color="auto" w:fill="auto"/>
        <w:tabs>
          <w:tab w:val="left" w:pos="543"/>
        </w:tabs>
        <w:spacing w:line="326" w:lineRule="exact"/>
        <w:ind w:left="20"/>
        <w:rPr>
          <w:sz w:val="28"/>
          <w:szCs w:val="28"/>
        </w:rPr>
      </w:pPr>
      <w:r w:rsidRPr="0040776A">
        <w:rPr>
          <w:sz w:val="28"/>
          <w:szCs w:val="28"/>
        </w:rPr>
        <w:t>Основными принципами организации обучения с применением электронных ресурсов и дистанционных технологий являются:</w:t>
      </w:r>
    </w:p>
    <w:p w:rsidR="00AA0956" w:rsidRPr="0040776A" w:rsidRDefault="00AA0956" w:rsidP="004D09C7">
      <w:pPr>
        <w:pStyle w:val="1"/>
        <w:shd w:val="clear" w:color="auto" w:fill="auto"/>
        <w:tabs>
          <w:tab w:val="left" w:pos="543"/>
        </w:tabs>
        <w:spacing w:line="326" w:lineRule="exact"/>
        <w:rPr>
          <w:sz w:val="28"/>
          <w:szCs w:val="28"/>
        </w:rPr>
      </w:pPr>
    </w:p>
    <w:p w:rsidR="00AA0956" w:rsidRPr="0040776A" w:rsidRDefault="00AA0956" w:rsidP="004D09C7">
      <w:pPr>
        <w:pStyle w:val="1"/>
        <w:numPr>
          <w:ilvl w:val="0"/>
          <w:numId w:val="5"/>
        </w:numPr>
        <w:shd w:val="clear" w:color="auto" w:fill="auto"/>
        <w:tabs>
          <w:tab w:val="left" w:pos="217"/>
        </w:tabs>
        <w:spacing w:line="326" w:lineRule="exact"/>
        <w:rPr>
          <w:sz w:val="28"/>
          <w:szCs w:val="28"/>
        </w:rPr>
      </w:pPr>
      <w:r w:rsidRPr="0040776A">
        <w:rPr>
          <w:sz w:val="28"/>
          <w:szCs w:val="28"/>
        </w:rPr>
        <w:t xml:space="preserve">принцип интерактивности, выражающийся в возможности постоянных контактов всех участников учебного процесса с помощью </w:t>
      </w:r>
      <w:r w:rsidRPr="0040776A">
        <w:rPr>
          <w:sz w:val="28"/>
          <w:szCs w:val="28"/>
        </w:rPr>
        <w:lastRenderedPageBreak/>
        <w:t xml:space="preserve">специализированной информационно-образовательной среды (в том числе, форумы, электронная почта, </w:t>
      </w:r>
      <w:proofErr w:type="spellStart"/>
      <w:proofErr w:type="gramStart"/>
      <w:r w:rsidRPr="0040776A">
        <w:rPr>
          <w:sz w:val="28"/>
          <w:szCs w:val="28"/>
        </w:rPr>
        <w:t>Интернет-конференции</w:t>
      </w:r>
      <w:proofErr w:type="spellEnd"/>
      <w:proofErr w:type="gramEnd"/>
      <w:r w:rsidRPr="0040776A">
        <w:rPr>
          <w:sz w:val="28"/>
          <w:szCs w:val="28"/>
        </w:rPr>
        <w:t xml:space="preserve">,  </w:t>
      </w:r>
      <w:proofErr w:type="spellStart"/>
      <w:r w:rsidRPr="0040776A">
        <w:rPr>
          <w:sz w:val="28"/>
          <w:szCs w:val="28"/>
        </w:rPr>
        <w:t>он-лайн</w:t>
      </w:r>
      <w:proofErr w:type="spellEnd"/>
      <w:r w:rsidRPr="0040776A">
        <w:rPr>
          <w:sz w:val="28"/>
          <w:szCs w:val="28"/>
        </w:rPr>
        <w:t xml:space="preserve"> занятия);</w:t>
      </w:r>
    </w:p>
    <w:p w:rsidR="00AA0956" w:rsidRPr="0040776A" w:rsidRDefault="00AA0956" w:rsidP="004D09C7">
      <w:pPr>
        <w:pStyle w:val="1"/>
        <w:numPr>
          <w:ilvl w:val="0"/>
          <w:numId w:val="5"/>
        </w:numPr>
        <w:shd w:val="clear" w:color="auto" w:fill="auto"/>
        <w:tabs>
          <w:tab w:val="left" w:pos="222"/>
        </w:tabs>
        <w:spacing w:line="326" w:lineRule="exact"/>
        <w:rPr>
          <w:sz w:val="28"/>
          <w:szCs w:val="28"/>
        </w:rPr>
      </w:pPr>
      <w:r w:rsidRPr="0040776A">
        <w:rPr>
          <w:sz w:val="28"/>
          <w:szCs w:val="28"/>
        </w:rPr>
        <w:t>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занятий с применением дистанционных образовательных технологий и сетевых средств обучения: интерактивных тестов, тренажеров, лабораторных практикумов удаленного доступа и др.;</w:t>
      </w:r>
    </w:p>
    <w:p w:rsidR="00AA0956" w:rsidRPr="0040776A" w:rsidRDefault="00AA0956" w:rsidP="004D09C7">
      <w:pPr>
        <w:pStyle w:val="1"/>
        <w:numPr>
          <w:ilvl w:val="0"/>
          <w:numId w:val="5"/>
        </w:numPr>
        <w:shd w:val="clear" w:color="auto" w:fill="auto"/>
        <w:tabs>
          <w:tab w:val="left" w:pos="217"/>
        </w:tabs>
        <w:spacing w:line="326" w:lineRule="exact"/>
        <w:rPr>
          <w:sz w:val="28"/>
          <w:szCs w:val="28"/>
        </w:rPr>
      </w:pPr>
      <w:r w:rsidRPr="0040776A">
        <w:rPr>
          <w:sz w:val="28"/>
          <w:szCs w:val="28"/>
        </w:rPr>
        <w:t>принцип гибкости, дающий возможность участникам  образовательного процесса работать в необходимом для них темпе и в удобное для себя время;</w:t>
      </w:r>
    </w:p>
    <w:p w:rsidR="00AA0956" w:rsidRPr="0040776A" w:rsidRDefault="00AA0956" w:rsidP="004D09C7">
      <w:pPr>
        <w:pStyle w:val="1"/>
        <w:numPr>
          <w:ilvl w:val="0"/>
          <w:numId w:val="5"/>
        </w:numPr>
        <w:shd w:val="clear" w:color="auto" w:fill="auto"/>
        <w:tabs>
          <w:tab w:val="left" w:pos="222"/>
        </w:tabs>
        <w:spacing w:line="326" w:lineRule="exact"/>
        <w:rPr>
          <w:sz w:val="28"/>
          <w:szCs w:val="28"/>
        </w:rPr>
      </w:pPr>
      <w:r w:rsidRPr="0040776A">
        <w:rPr>
          <w:sz w:val="28"/>
          <w:szCs w:val="28"/>
        </w:rPr>
        <w:t>принцип модульности, позволяющий использовать  обучающимся  и педагогам необходимые им сетевые учебные курсы (или отдельные составляющие учебного курса) для реализации индивидуальных учебных планов;</w:t>
      </w:r>
    </w:p>
    <w:p w:rsidR="00AA0956" w:rsidRPr="0040776A" w:rsidRDefault="00AA0956" w:rsidP="004D09C7">
      <w:pPr>
        <w:pStyle w:val="1"/>
        <w:numPr>
          <w:ilvl w:val="0"/>
          <w:numId w:val="5"/>
        </w:numPr>
        <w:shd w:val="clear" w:color="auto" w:fill="auto"/>
        <w:tabs>
          <w:tab w:val="left" w:pos="222"/>
        </w:tabs>
        <w:spacing w:line="326" w:lineRule="exact"/>
        <w:rPr>
          <w:sz w:val="28"/>
          <w:szCs w:val="28"/>
        </w:rPr>
      </w:pPr>
      <w:r w:rsidRPr="0040776A">
        <w:rPr>
          <w:sz w:val="28"/>
          <w:szCs w:val="28"/>
        </w:rPr>
        <w:t>принцип оперативности и объективности  результативности  достижений обучающихся.</w:t>
      </w:r>
    </w:p>
    <w:p w:rsidR="00AA0956" w:rsidRPr="0040776A" w:rsidRDefault="00AA0956" w:rsidP="004D09C7">
      <w:pPr>
        <w:pStyle w:val="11"/>
        <w:keepNext/>
        <w:keepLines/>
        <w:shd w:val="clear" w:color="auto" w:fill="auto"/>
        <w:spacing w:before="0"/>
        <w:ind w:left="23"/>
        <w:rPr>
          <w:b/>
          <w:sz w:val="28"/>
          <w:szCs w:val="28"/>
        </w:rPr>
      </w:pPr>
      <w:bookmarkStart w:id="0" w:name="bookmark0"/>
      <w:r w:rsidRPr="0040776A">
        <w:rPr>
          <w:b/>
          <w:sz w:val="28"/>
          <w:szCs w:val="28"/>
        </w:rPr>
        <w:t>2. Организация обучения с применением электронных ресурсов и использования дистанционных технологий</w:t>
      </w:r>
      <w:bookmarkEnd w:id="0"/>
    </w:p>
    <w:p w:rsidR="00AA0956" w:rsidRPr="0040776A" w:rsidRDefault="00AA0956" w:rsidP="00BA0E0F">
      <w:pPr>
        <w:pStyle w:val="100"/>
        <w:shd w:val="clear" w:color="auto" w:fill="auto"/>
        <w:tabs>
          <w:tab w:val="left" w:pos="970"/>
        </w:tabs>
        <w:spacing w:after="236" w:line="302" w:lineRule="exact"/>
        <w:ind w:left="20" w:firstLine="0"/>
        <w:jc w:val="both"/>
        <w:rPr>
          <w:sz w:val="28"/>
          <w:szCs w:val="28"/>
        </w:rPr>
      </w:pPr>
      <w:r w:rsidRPr="0040776A">
        <w:rPr>
          <w:sz w:val="28"/>
          <w:szCs w:val="28"/>
        </w:rPr>
        <w:t xml:space="preserve">2.1. Организацию обучения с использованием элементов дистанционных образовательных технологий (далее ДОТ) </w:t>
      </w:r>
      <w:r w:rsidR="001E4ED1">
        <w:rPr>
          <w:sz w:val="28"/>
          <w:szCs w:val="28"/>
        </w:rPr>
        <w:t>ЦДО</w:t>
      </w:r>
      <w:r w:rsidRPr="0040776A">
        <w:rPr>
          <w:sz w:val="28"/>
          <w:szCs w:val="28"/>
        </w:rPr>
        <w:t xml:space="preserve"> осуществляет для следующих целей (модели использования ДОТ):</w:t>
      </w:r>
    </w:p>
    <w:p w:rsidR="00AA0956" w:rsidRPr="0040776A" w:rsidRDefault="00AA0956" w:rsidP="00BA0E0F">
      <w:pPr>
        <w:pStyle w:val="100"/>
        <w:shd w:val="clear" w:color="auto" w:fill="auto"/>
        <w:tabs>
          <w:tab w:val="left" w:pos="970"/>
        </w:tabs>
        <w:spacing w:after="236" w:line="302" w:lineRule="exact"/>
        <w:ind w:left="20" w:firstLine="0"/>
        <w:jc w:val="both"/>
        <w:rPr>
          <w:sz w:val="28"/>
          <w:szCs w:val="28"/>
        </w:rPr>
      </w:pPr>
      <w:r w:rsidRPr="0040776A">
        <w:rPr>
          <w:sz w:val="28"/>
          <w:szCs w:val="28"/>
        </w:rPr>
        <w:t xml:space="preserve">- обеспечение доступности  дополнительного образования  для детей, имеющих временные ограничения возможностей здоровья и не имеющие возможности регулярно посещать  </w:t>
      </w:r>
      <w:r w:rsidR="001E4ED1">
        <w:rPr>
          <w:sz w:val="28"/>
          <w:szCs w:val="28"/>
        </w:rPr>
        <w:t>ЦДО</w:t>
      </w:r>
      <w:r w:rsidRPr="0040776A">
        <w:rPr>
          <w:sz w:val="28"/>
          <w:szCs w:val="28"/>
        </w:rPr>
        <w:t xml:space="preserve"> (находящихся на госпитализации в медицинских учреждениях, санатории, дома и т.п.);</w:t>
      </w:r>
    </w:p>
    <w:p w:rsidR="00AA0956" w:rsidRPr="0040776A" w:rsidRDefault="00AA0956" w:rsidP="004D09C7">
      <w:pPr>
        <w:pStyle w:val="100"/>
        <w:numPr>
          <w:ilvl w:val="0"/>
          <w:numId w:val="6"/>
        </w:numPr>
        <w:shd w:val="clear" w:color="auto" w:fill="auto"/>
        <w:tabs>
          <w:tab w:val="num" w:pos="181"/>
          <w:tab w:val="left" w:pos="970"/>
        </w:tabs>
        <w:spacing w:before="100" w:beforeAutospacing="1" w:after="0" w:line="302" w:lineRule="exact"/>
        <w:ind w:left="0" w:firstLine="0"/>
        <w:jc w:val="both"/>
        <w:rPr>
          <w:sz w:val="28"/>
          <w:szCs w:val="28"/>
        </w:rPr>
      </w:pPr>
      <w:r w:rsidRPr="0040776A">
        <w:rPr>
          <w:sz w:val="28"/>
          <w:szCs w:val="28"/>
        </w:rPr>
        <w:t xml:space="preserve"> обеспечение возможности получения  дополнительного образования с использованием дистанционных технологий (например,  </w:t>
      </w:r>
      <w:proofErr w:type="gramStart"/>
      <w:r w:rsidRPr="0040776A">
        <w:rPr>
          <w:sz w:val="28"/>
          <w:szCs w:val="28"/>
        </w:rPr>
        <w:t>обучающийся</w:t>
      </w:r>
      <w:proofErr w:type="gramEnd"/>
      <w:r w:rsidRPr="0040776A">
        <w:rPr>
          <w:sz w:val="28"/>
          <w:szCs w:val="28"/>
        </w:rPr>
        <w:t>,  временно находящиеся в другом от основного места проживания селе);</w:t>
      </w:r>
    </w:p>
    <w:p w:rsidR="00AA0956" w:rsidRPr="0040776A" w:rsidRDefault="00AA0956" w:rsidP="004D09C7">
      <w:pPr>
        <w:pStyle w:val="100"/>
        <w:numPr>
          <w:ilvl w:val="0"/>
          <w:numId w:val="6"/>
        </w:numPr>
        <w:shd w:val="clear" w:color="auto" w:fill="auto"/>
        <w:tabs>
          <w:tab w:val="num" w:pos="181"/>
          <w:tab w:val="left" w:pos="970"/>
        </w:tabs>
        <w:spacing w:before="100" w:beforeAutospacing="1" w:after="0" w:line="302" w:lineRule="exact"/>
        <w:ind w:left="0" w:firstLine="0"/>
        <w:jc w:val="both"/>
        <w:rPr>
          <w:sz w:val="28"/>
          <w:szCs w:val="28"/>
        </w:rPr>
      </w:pPr>
      <w:r w:rsidRPr="0040776A">
        <w:rPr>
          <w:sz w:val="28"/>
          <w:szCs w:val="28"/>
        </w:rPr>
        <w:t xml:space="preserve"> при изучении отдельных тем курса: для дифференцированного или индивидуального обучения, </w:t>
      </w:r>
      <w:proofErr w:type="gramStart"/>
      <w:r w:rsidRPr="0040776A">
        <w:rPr>
          <w:sz w:val="28"/>
          <w:szCs w:val="28"/>
        </w:rPr>
        <w:t>для</w:t>
      </w:r>
      <w:proofErr w:type="gramEnd"/>
      <w:r w:rsidRPr="0040776A">
        <w:rPr>
          <w:sz w:val="28"/>
          <w:szCs w:val="28"/>
        </w:rPr>
        <w:t xml:space="preserve"> слабых или  очень сильных обучающихся;</w:t>
      </w:r>
    </w:p>
    <w:p w:rsidR="00AA0956" w:rsidRPr="0040776A" w:rsidRDefault="00AA0956" w:rsidP="004D09C7">
      <w:pPr>
        <w:pStyle w:val="100"/>
        <w:numPr>
          <w:ilvl w:val="0"/>
          <w:numId w:val="6"/>
        </w:numPr>
        <w:shd w:val="clear" w:color="auto" w:fill="auto"/>
        <w:tabs>
          <w:tab w:val="num" w:pos="181"/>
          <w:tab w:val="left" w:pos="970"/>
        </w:tabs>
        <w:spacing w:before="100" w:beforeAutospacing="1" w:after="0" w:line="302" w:lineRule="exact"/>
        <w:ind w:left="0" w:firstLine="0"/>
        <w:jc w:val="both"/>
        <w:rPr>
          <w:sz w:val="28"/>
          <w:szCs w:val="28"/>
        </w:rPr>
      </w:pPr>
      <w:r w:rsidRPr="0040776A">
        <w:rPr>
          <w:sz w:val="28"/>
          <w:szCs w:val="28"/>
        </w:rPr>
        <w:t xml:space="preserve"> обеспечение возможности продолжения образовательного процесса в условиях введения карантина, невозможности посещения занятий по причине погодных явлений и т. п.;</w:t>
      </w:r>
    </w:p>
    <w:p w:rsidR="00AA0956" w:rsidRPr="0040776A" w:rsidRDefault="00AA0956" w:rsidP="004D09C7">
      <w:pPr>
        <w:pStyle w:val="100"/>
        <w:numPr>
          <w:ilvl w:val="0"/>
          <w:numId w:val="6"/>
        </w:numPr>
        <w:shd w:val="clear" w:color="auto" w:fill="auto"/>
        <w:tabs>
          <w:tab w:val="num" w:pos="181"/>
          <w:tab w:val="left" w:pos="970"/>
        </w:tabs>
        <w:spacing w:before="100" w:beforeAutospacing="1" w:after="0" w:line="302" w:lineRule="exact"/>
        <w:ind w:left="0" w:firstLine="0"/>
        <w:jc w:val="both"/>
        <w:rPr>
          <w:sz w:val="28"/>
          <w:szCs w:val="28"/>
        </w:rPr>
      </w:pPr>
      <w:r w:rsidRPr="0040776A">
        <w:rPr>
          <w:sz w:val="28"/>
          <w:szCs w:val="28"/>
        </w:rPr>
        <w:t xml:space="preserve"> </w:t>
      </w:r>
      <w:proofErr w:type="gramStart"/>
      <w:r w:rsidRPr="0040776A">
        <w:rPr>
          <w:sz w:val="28"/>
          <w:szCs w:val="28"/>
        </w:rPr>
        <w:t xml:space="preserve">реализации личностно-ориентированного подхода (частичное обучение по индивидуальным планам),  для разгрузки очных занятий, отводя больше времени на занятиях для дискуссий, обсуждений, для организации творческой деятельности обучающихся, требующей существенного объема самостоятельной поисковой, исследовательской работы, совместной деятельности в малых группах сотрудничества, для индивидуальных консультаций с  педагогом и т. д.  Для этого создается специальный сайт, на котором размещаются необходимые учебные и информационные материалы, </w:t>
      </w:r>
      <w:r w:rsidRPr="0040776A">
        <w:rPr>
          <w:sz w:val="28"/>
          <w:szCs w:val="28"/>
        </w:rPr>
        <w:lastRenderedPageBreak/>
        <w:t>задания</w:t>
      </w:r>
      <w:proofErr w:type="gramEnd"/>
      <w:r w:rsidRPr="0040776A">
        <w:rPr>
          <w:sz w:val="28"/>
          <w:szCs w:val="28"/>
        </w:rPr>
        <w:t>, тесты, лабораторные, практические работы; даются ссылки на дополнительный материал на других сайтах в Интернете.</w:t>
      </w:r>
    </w:p>
    <w:p w:rsidR="00AA0956" w:rsidRPr="0040776A" w:rsidRDefault="00AA0956" w:rsidP="004D09C7">
      <w:pPr>
        <w:pStyle w:val="1"/>
        <w:numPr>
          <w:ilvl w:val="0"/>
          <w:numId w:val="7"/>
        </w:numPr>
        <w:shd w:val="clear" w:color="auto" w:fill="auto"/>
        <w:tabs>
          <w:tab w:val="left" w:pos="577"/>
        </w:tabs>
        <w:spacing w:line="322" w:lineRule="exact"/>
        <w:ind w:left="20"/>
        <w:rPr>
          <w:sz w:val="28"/>
          <w:szCs w:val="28"/>
        </w:rPr>
      </w:pPr>
      <w:r w:rsidRPr="0040776A">
        <w:rPr>
          <w:sz w:val="28"/>
          <w:szCs w:val="28"/>
        </w:rPr>
        <w:t>Право на реализацию технологий дистанционного обучения и обучения с использованием электронных ресурсов предоставляется с момента издания приказа  директора  о реализации обучения с использованием электронных ресурсов и дистанционных образовательных технологий.</w:t>
      </w:r>
    </w:p>
    <w:p w:rsidR="00AA0956" w:rsidRPr="0040776A" w:rsidRDefault="001E4ED1" w:rsidP="004D09C7">
      <w:pPr>
        <w:pStyle w:val="1"/>
        <w:numPr>
          <w:ilvl w:val="0"/>
          <w:numId w:val="7"/>
        </w:numPr>
        <w:shd w:val="clear" w:color="auto" w:fill="auto"/>
        <w:tabs>
          <w:tab w:val="left" w:pos="620"/>
        </w:tabs>
        <w:spacing w:line="322" w:lineRule="exact"/>
        <w:ind w:left="20"/>
        <w:rPr>
          <w:sz w:val="28"/>
          <w:szCs w:val="28"/>
        </w:rPr>
      </w:pPr>
      <w:r>
        <w:rPr>
          <w:sz w:val="28"/>
          <w:szCs w:val="28"/>
        </w:rPr>
        <w:t>ЦДО</w:t>
      </w:r>
      <w:r w:rsidR="00AA0956" w:rsidRPr="0040776A">
        <w:rPr>
          <w:sz w:val="28"/>
          <w:szCs w:val="28"/>
        </w:rPr>
        <w:t xml:space="preserve"> в соответствии со своим Уставом в рамках системы дистанционного обучения может реализовать дополнительные общеобразовательные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статус данной организации. При этом виды и формы дополнительных образовательных услуг, в том числе платных, определяются  Уставом или  Положением об оказании платных услуг. </w:t>
      </w:r>
    </w:p>
    <w:p w:rsidR="00AA0956" w:rsidRPr="0040776A" w:rsidRDefault="00AA0956" w:rsidP="004D09C7">
      <w:pPr>
        <w:pStyle w:val="1"/>
        <w:numPr>
          <w:ilvl w:val="0"/>
          <w:numId w:val="7"/>
        </w:numPr>
        <w:shd w:val="clear" w:color="auto" w:fill="auto"/>
        <w:tabs>
          <w:tab w:val="left" w:pos="682"/>
        </w:tabs>
        <w:spacing w:line="322" w:lineRule="exact"/>
        <w:ind w:left="20"/>
        <w:rPr>
          <w:sz w:val="28"/>
          <w:szCs w:val="28"/>
        </w:rPr>
      </w:pPr>
      <w:r w:rsidRPr="0040776A">
        <w:rPr>
          <w:sz w:val="28"/>
          <w:szCs w:val="28"/>
        </w:rPr>
        <w:t xml:space="preserve">Основными элементами системы дистанционного обучения являются: цифровые образовательные ресурсы, размещенные на образовательных сайтах; видеоконференции; надомное обучение с дистанционной поддержкой; </w:t>
      </w:r>
      <w:proofErr w:type="spellStart"/>
      <w:r w:rsidRPr="0040776A">
        <w:rPr>
          <w:sz w:val="28"/>
          <w:szCs w:val="28"/>
        </w:rPr>
        <w:t>вебинары</w:t>
      </w:r>
      <w:proofErr w:type="spellEnd"/>
      <w:r w:rsidRPr="0040776A">
        <w:rPr>
          <w:sz w:val="28"/>
          <w:szCs w:val="28"/>
        </w:rPr>
        <w:t xml:space="preserve">; </w:t>
      </w:r>
      <w:proofErr w:type="spellStart"/>
      <w:r w:rsidRPr="0040776A">
        <w:rPr>
          <w:sz w:val="28"/>
          <w:szCs w:val="28"/>
        </w:rPr>
        <w:t>e-mail</w:t>
      </w:r>
      <w:proofErr w:type="spellEnd"/>
      <w:r w:rsidRPr="0040776A">
        <w:rPr>
          <w:sz w:val="28"/>
          <w:szCs w:val="28"/>
        </w:rPr>
        <w:t xml:space="preserve">; электронные носители </w:t>
      </w:r>
      <w:proofErr w:type="spellStart"/>
      <w:r w:rsidRPr="0040776A">
        <w:rPr>
          <w:sz w:val="28"/>
          <w:szCs w:val="28"/>
        </w:rPr>
        <w:t>мультимедийных</w:t>
      </w:r>
      <w:proofErr w:type="spellEnd"/>
      <w:r w:rsidRPr="0040776A">
        <w:rPr>
          <w:sz w:val="28"/>
          <w:szCs w:val="28"/>
        </w:rPr>
        <w:t xml:space="preserve"> приложений к учебным пособиям; электронные наглядные пособия с учетом требований законодательства об образовании и настоящего Положения.</w:t>
      </w:r>
    </w:p>
    <w:p w:rsidR="00AA0956" w:rsidRPr="0040776A" w:rsidRDefault="00AA0956" w:rsidP="004D09C7">
      <w:pPr>
        <w:pStyle w:val="100"/>
        <w:shd w:val="clear" w:color="auto" w:fill="auto"/>
        <w:tabs>
          <w:tab w:val="left" w:pos="970"/>
        </w:tabs>
        <w:spacing w:after="0" w:line="302" w:lineRule="exact"/>
        <w:ind w:left="20" w:firstLine="0"/>
        <w:jc w:val="both"/>
        <w:rPr>
          <w:sz w:val="28"/>
          <w:szCs w:val="28"/>
        </w:rPr>
      </w:pPr>
      <w:r w:rsidRPr="0040776A">
        <w:rPr>
          <w:sz w:val="28"/>
          <w:szCs w:val="28"/>
        </w:rPr>
        <w:t xml:space="preserve">2.5. Формы дистанционных образовательных технологий, используемые в образовательном процессе, находят отражение в  дополнительных общеобразовательных /общеразвивающих/ программах.   </w:t>
      </w:r>
    </w:p>
    <w:p w:rsidR="00AA0956" w:rsidRPr="0040776A" w:rsidRDefault="00AA0956" w:rsidP="004D09C7">
      <w:pPr>
        <w:pStyle w:val="100"/>
        <w:shd w:val="clear" w:color="auto" w:fill="auto"/>
        <w:tabs>
          <w:tab w:val="left" w:pos="970"/>
        </w:tabs>
        <w:spacing w:after="0" w:line="302" w:lineRule="exact"/>
        <w:ind w:left="20" w:firstLine="0"/>
        <w:jc w:val="both"/>
        <w:rPr>
          <w:sz w:val="28"/>
          <w:szCs w:val="28"/>
        </w:rPr>
      </w:pPr>
      <w:r w:rsidRPr="0040776A">
        <w:rPr>
          <w:sz w:val="28"/>
          <w:szCs w:val="28"/>
        </w:rPr>
        <w:t>2.6. В обучении с применением электронных ресурсов и дистанционных технологий используются следующие организационные формы учебной деятельности:</w:t>
      </w:r>
    </w:p>
    <w:p w:rsidR="00AA0956" w:rsidRPr="0040776A" w:rsidRDefault="00AA0956" w:rsidP="004D09C7">
      <w:pPr>
        <w:pStyle w:val="20"/>
        <w:numPr>
          <w:ilvl w:val="0"/>
          <w:numId w:val="8"/>
        </w:numPr>
        <w:shd w:val="clear" w:color="auto" w:fill="auto"/>
        <w:tabs>
          <w:tab w:val="left" w:pos="183"/>
        </w:tabs>
        <w:spacing w:line="293" w:lineRule="exact"/>
        <w:ind w:hanging="133"/>
        <w:jc w:val="both"/>
        <w:rPr>
          <w:sz w:val="28"/>
          <w:szCs w:val="28"/>
        </w:rPr>
      </w:pPr>
      <w:r w:rsidRPr="0040776A">
        <w:rPr>
          <w:sz w:val="28"/>
          <w:szCs w:val="28"/>
        </w:rPr>
        <w:t>лекция;</w:t>
      </w:r>
    </w:p>
    <w:p w:rsidR="00AA0956" w:rsidRPr="0040776A" w:rsidRDefault="00AA0956" w:rsidP="004D09C7">
      <w:pPr>
        <w:pStyle w:val="20"/>
        <w:numPr>
          <w:ilvl w:val="0"/>
          <w:numId w:val="8"/>
        </w:numPr>
        <w:shd w:val="clear" w:color="auto" w:fill="auto"/>
        <w:tabs>
          <w:tab w:val="left" w:pos="178"/>
        </w:tabs>
        <w:spacing w:line="293" w:lineRule="exact"/>
        <w:ind w:hanging="133"/>
        <w:jc w:val="both"/>
        <w:rPr>
          <w:sz w:val="28"/>
          <w:szCs w:val="28"/>
        </w:rPr>
      </w:pPr>
      <w:r w:rsidRPr="0040776A">
        <w:rPr>
          <w:sz w:val="28"/>
          <w:szCs w:val="28"/>
        </w:rPr>
        <w:t>консультация;</w:t>
      </w:r>
    </w:p>
    <w:p w:rsidR="00AA0956" w:rsidRPr="0040776A" w:rsidRDefault="00AA0956" w:rsidP="004D09C7">
      <w:pPr>
        <w:pStyle w:val="20"/>
        <w:numPr>
          <w:ilvl w:val="0"/>
          <w:numId w:val="8"/>
        </w:numPr>
        <w:shd w:val="clear" w:color="auto" w:fill="auto"/>
        <w:tabs>
          <w:tab w:val="left" w:pos="188"/>
        </w:tabs>
        <w:spacing w:line="293" w:lineRule="exact"/>
        <w:ind w:hanging="133"/>
        <w:jc w:val="both"/>
        <w:rPr>
          <w:sz w:val="28"/>
          <w:szCs w:val="28"/>
        </w:rPr>
      </w:pPr>
      <w:r w:rsidRPr="0040776A">
        <w:rPr>
          <w:sz w:val="28"/>
          <w:szCs w:val="28"/>
        </w:rPr>
        <w:t>семинар;</w:t>
      </w:r>
    </w:p>
    <w:p w:rsidR="00AA0956" w:rsidRPr="0040776A" w:rsidRDefault="00AA0956" w:rsidP="004D09C7">
      <w:pPr>
        <w:pStyle w:val="20"/>
        <w:numPr>
          <w:ilvl w:val="0"/>
          <w:numId w:val="8"/>
        </w:numPr>
        <w:shd w:val="clear" w:color="auto" w:fill="auto"/>
        <w:tabs>
          <w:tab w:val="left" w:pos="178"/>
        </w:tabs>
        <w:spacing w:line="293" w:lineRule="exact"/>
        <w:ind w:hanging="133"/>
        <w:jc w:val="both"/>
        <w:rPr>
          <w:sz w:val="28"/>
          <w:szCs w:val="28"/>
        </w:rPr>
      </w:pPr>
      <w:r w:rsidRPr="0040776A">
        <w:rPr>
          <w:sz w:val="28"/>
          <w:szCs w:val="28"/>
        </w:rPr>
        <w:t>практическое занятие;</w:t>
      </w:r>
    </w:p>
    <w:p w:rsidR="00AA0956" w:rsidRPr="0040776A" w:rsidRDefault="00AA0956" w:rsidP="004D09C7">
      <w:pPr>
        <w:pStyle w:val="20"/>
        <w:numPr>
          <w:ilvl w:val="0"/>
          <w:numId w:val="8"/>
        </w:numPr>
        <w:shd w:val="clear" w:color="auto" w:fill="auto"/>
        <w:tabs>
          <w:tab w:val="left" w:pos="183"/>
        </w:tabs>
        <w:spacing w:line="293" w:lineRule="exact"/>
        <w:ind w:hanging="133"/>
        <w:jc w:val="both"/>
        <w:rPr>
          <w:sz w:val="28"/>
          <w:szCs w:val="28"/>
        </w:rPr>
      </w:pPr>
      <w:r w:rsidRPr="0040776A">
        <w:rPr>
          <w:sz w:val="28"/>
          <w:szCs w:val="28"/>
        </w:rPr>
        <w:t>лабораторная работа;</w:t>
      </w:r>
    </w:p>
    <w:p w:rsidR="00AA0956" w:rsidRPr="0040776A" w:rsidRDefault="00AA0956" w:rsidP="004D09C7">
      <w:pPr>
        <w:pStyle w:val="20"/>
        <w:numPr>
          <w:ilvl w:val="0"/>
          <w:numId w:val="8"/>
        </w:numPr>
        <w:shd w:val="clear" w:color="auto" w:fill="auto"/>
        <w:tabs>
          <w:tab w:val="left" w:pos="188"/>
        </w:tabs>
        <w:spacing w:line="293" w:lineRule="exact"/>
        <w:ind w:hanging="133"/>
        <w:jc w:val="both"/>
        <w:rPr>
          <w:sz w:val="28"/>
          <w:szCs w:val="28"/>
        </w:rPr>
      </w:pPr>
      <w:r w:rsidRPr="0040776A">
        <w:rPr>
          <w:sz w:val="28"/>
          <w:szCs w:val="28"/>
        </w:rPr>
        <w:t>самостоятельная работа;</w:t>
      </w:r>
    </w:p>
    <w:p w:rsidR="00AA0956" w:rsidRPr="0040776A" w:rsidRDefault="00AA0956" w:rsidP="004D09C7">
      <w:pPr>
        <w:pStyle w:val="20"/>
        <w:numPr>
          <w:ilvl w:val="0"/>
          <w:numId w:val="8"/>
        </w:numPr>
        <w:shd w:val="clear" w:color="auto" w:fill="auto"/>
        <w:tabs>
          <w:tab w:val="left" w:pos="178"/>
        </w:tabs>
        <w:spacing w:line="293" w:lineRule="exact"/>
        <w:ind w:hanging="133"/>
        <w:jc w:val="both"/>
        <w:rPr>
          <w:sz w:val="28"/>
          <w:szCs w:val="28"/>
        </w:rPr>
      </w:pPr>
      <w:r w:rsidRPr="0040776A">
        <w:rPr>
          <w:sz w:val="28"/>
          <w:szCs w:val="28"/>
        </w:rPr>
        <w:t>научно-исследовательская работа;</w:t>
      </w:r>
    </w:p>
    <w:p w:rsidR="00AA0956" w:rsidRPr="0040776A" w:rsidRDefault="00AA0956" w:rsidP="004D09C7">
      <w:pPr>
        <w:pStyle w:val="20"/>
        <w:numPr>
          <w:ilvl w:val="0"/>
          <w:numId w:val="8"/>
        </w:numPr>
        <w:shd w:val="clear" w:color="auto" w:fill="auto"/>
        <w:tabs>
          <w:tab w:val="left" w:pos="178"/>
        </w:tabs>
        <w:spacing w:line="317" w:lineRule="exact"/>
        <w:ind w:hanging="133"/>
        <w:jc w:val="both"/>
        <w:rPr>
          <w:sz w:val="28"/>
          <w:szCs w:val="28"/>
        </w:rPr>
      </w:pPr>
      <w:r w:rsidRPr="0040776A">
        <w:rPr>
          <w:sz w:val="28"/>
          <w:szCs w:val="28"/>
        </w:rPr>
        <w:t>практика.</w:t>
      </w:r>
    </w:p>
    <w:p w:rsidR="00AA0956" w:rsidRPr="0040776A" w:rsidRDefault="00AA0956" w:rsidP="004D09C7">
      <w:pPr>
        <w:pStyle w:val="1"/>
        <w:numPr>
          <w:ilvl w:val="0"/>
          <w:numId w:val="7"/>
        </w:numPr>
        <w:shd w:val="clear" w:color="auto" w:fill="auto"/>
        <w:tabs>
          <w:tab w:val="left" w:pos="514"/>
        </w:tabs>
        <w:ind w:left="20"/>
        <w:rPr>
          <w:sz w:val="28"/>
          <w:szCs w:val="28"/>
        </w:rPr>
      </w:pPr>
      <w:r w:rsidRPr="0040776A">
        <w:rPr>
          <w:sz w:val="28"/>
          <w:szCs w:val="28"/>
        </w:rPr>
        <w:t>Обучение осуществляется на основе цифровых образовательных ресурсов:</w:t>
      </w:r>
    </w:p>
    <w:p w:rsidR="00AA0956" w:rsidRPr="0040776A" w:rsidRDefault="00AA0956" w:rsidP="004D09C7">
      <w:pPr>
        <w:pStyle w:val="20"/>
        <w:numPr>
          <w:ilvl w:val="0"/>
          <w:numId w:val="9"/>
        </w:numPr>
        <w:shd w:val="clear" w:color="auto" w:fill="auto"/>
        <w:tabs>
          <w:tab w:val="left" w:pos="188"/>
        </w:tabs>
        <w:spacing w:line="293" w:lineRule="exact"/>
        <w:ind w:hanging="133"/>
        <w:jc w:val="both"/>
        <w:rPr>
          <w:sz w:val="28"/>
          <w:szCs w:val="28"/>
        </w:rPr>
      </w:pPr>
      <w:r w:rsidRPr="0040776A">
        <w:rPr>
          <w:sz w:val="28"/>
          <w:szCs w:val="28"/>
        </w:rPr>
        <w:t>интерактивные обучающие ресурсы;</w:t>
      </w:r>
    </w:p>
    <w:p w:rsidR="00AA0956" w:rsidRPr="0040776A" w:rsidRDefault="00AA0956" w:rsidP="004D09C7">
      <w:pPr>
        <w:pStyle w:val="20"/>
        <w:numPr>
          <w:ilvl w:val="0"/>
          <w:numId w:val="9"/>
        </w:numPr>
        <w:shd w:val="clear" w:color="auto" w:fill="auto"/>
        <w:tabs>
          <w:tab w:val="left" w:pos="188"/>
        </w:tabs>
        <w:spacing w:line="293" w:lineRule="exact"/>
        <w:ind w:hanging="133"/>
        <w:jc w:val="both"/>
        <w:rPr>
          <w:sz w:val="28"/>
          <w:szCs w:val="28"/>
        </w:rPr>
      </w:pPr>
      <w:r w:rsidRPr="0040776A">
        <w:rPr>
          <w:sz w:val="28"/>
          <w:szCs w:val="28"/>
        </w:rPr>
        <w:t>виртуальные среды учебно-практической деятельности;</w:t>
      </w:r>
    </w:p>
    <w:p w:rsidR="00AA0956" w:rsidRPr="0040776A" w:rsidRDefault="00AA0956" w:rsidP="004D09C7">
      <w:pPr>
        <w:pStyle w:val="20"/>
        <w:numPr>
          <w:ilvl w:val="0"/>
          <w:numId w:val="9"/>
        </w:numPr>
        <w:shd w:val="clear" w:color="auto" w:fill="auto"/>
        <w:tabs>
          <w:tab w:val="left" w:pos="188"/>
        </w:tabs>
        <w:spacing w:line="293" w:lineRule="exact"/>
        <w:ind w:hanging="133"/>
        <w:jc w:val="both"/>
        <w:rPr>
          <w:sz w:val="28"/>
          <w:szCs w:val="28"/>
        </w:rPr>
      </w:pPr>
      <w:r w:rsidRPr="0040776A">
        <w:rPr>
          <w:sz w:val="28"/>
          <w:szCs w:val="28"/>
        </w:rPr>
        <w:t>компьютерные демонстрации;</w:t>
      </w:r>
    </w:p>
    <w:p w:rsidR="00AA0956" w:rsidRPr="0040776A" w:rsidRDefault="00AA0956" w:rsidP="004D09C7">
      <w:pPr>
        <w:pStyle w:val="20"/>
        <w:numPr>
          <w:ilvl w:val="0"/>
          <w:numId w:val="9"/>
        </w:numPr>
        <w:shd w:val="clear" w:color="auto" w:fill="auto"/>
        <w:tabs>
          <w:tab w:val="left" w:pos="178"/>
        </w:tabs>
        <w:spacing w:line="293" w:lineRule="exact"/>
        <w:ind w:hanging="133"/>
        <w:jc w:val="both"/>
        <w:rPr>
          <w:sz w:val="28"/>
          <w:szCs w:val="28"/>
        </w:rPr>
      </w:pPr>
      <w:r w:rsidRPr="0040776A">
        <w:rPr>
          <w:sz w:val="28"/>
          <w:szCs w:val="28"/>
        </w:rPr>
        <w:t>электронные источники информации;</w:t>
      </w:r>
    </w:p>
    <w:p w:rsidR="00AA0956" w:rsidRPr="0040776A" w:rsidRDefault="00AA0956" w:rsidP="004D09C7">
      <w:pPr>
        <w:pStyle w:val="20"/>
        <w:numPr>
          <w:ilvl w:val="0"/>
          <w:numId w:val="9"/>
        </w:numPr>
        <w:shd w:val="clear" w:color="auto" w:fill="auto"/>
        <w:tabs>
          <w:tab w:val="left" w:pos="178"/>
        </w:tabs>
        <w:spacing w:line="293" w:lineRule="exact"/>
        <w:ind w:hanging="133"/>
        <w:jc w:val="both"/>
        <w:rPr>
          <w:sz w:val="28"/>
          <w:szCs w:val="28"/>
        </w:rPr>
      </w:pPr>
      <w:r w:rsidRPr="0040776A">
        <w:rPr>
          <w:sz w:val="28"/>
          <w:szCs w:val="28"/>
        </w:rPr>
        <w:t>электронные библиотеки;</w:t>
      </w:r>
    </w:p>
    <w:p w:rsidR="00AA0956" w:rsidRPr="0040776A" w:rsidRDefault="00AA0956" w:rsidP="004D09C7">
      <w:pPr>
        <w:pStyle w:val="20"/>
        <w:numPr>
          <w:ilvl w:val="0"/>
          <w:numId w:val="9"/>
        </w:numPr>
        <w:shd w:val="clear" w:color="auto" w:fill="auto"/>
        <w:tabs>
          <w:tab w:val="left" w:pos="178"/>
        </w:tabs>
        <w:spacing w:line="293" w:lineRule="exact"/>
        <w:ind w:hanging="133"/>
        <w:jc w:val="both"/>
        <w:rPr>
          <w:sz w:val="28"/>
          <w:szCs w:val="28"/>
        </w:rPr>
      </w:pPr>
      <w:r w:rsidRPr="0040776A">
        <w:rPr>
          <w:sz w:val="28"/>
          <w:szCs w:val="28"/>
        </w:rPr>
        <w:t>электронные периодические издания;</w:t>
      </w:r>
    </w:p>
    <w:p w:rsidR="00AA0956" w:rsidRPr="0040776A" w:rsidRDefault="00AA0956" w:rsidP="004D09C7">
      <w:pPr>
        <w:pStyle w:val="20"/>
        <w:numPr>
          <w:ilvl w:val="0"/>
          <w:numId w:val="9"/>
        </w:numPr>
        <w:shd w:val="clear" w:color="auto" w:fill="auto"/>
        <w:tabs>
          <w:tab w:val="left" w:pos="178"/>
        </w:tabs>
        <w:spacing w:line="312" w:lineRule="exact"/>
        <w:ind w:hanging="133"/>
        <w:jc w:val="both"/>
        <w:rPr>
          <w:sz w:val="28"/>
          <w:szCs w:val="28"/>
        </w:rPr>
      </w:pPr>
      <w:r w:rsidRPr="0040776A">
        <w:rPr>
          <w:sz w:val="28"/>
          <w:szCs w:val="28"/>
        </w:rPr>
        <w:t>электронные коллекции.</w:t>
      </w:r>
    </w:p>
    <w:p w:rsidR="00AA0956" w:rsidRPr="0040776A" w:rsidRDefault="00AA0956" w:rsidP="004D09C7">
      <w:pPr>
        <w:pStyle w:val="11"/>
        <w:keepNext/>
        <w:keepLines/>
        <w:shd w:val="clear" w:color="auto" w:fill="auto"/>
        <w:spacing w:before="0"/>
        <w:rPr>
          <w:sz w:val="28"/>
          <w:szCs w:val="28"/>
        </w:rPr>
      </w:pPr>
      <w:bookmarkStart w:id="1" w:name="bookmark1"/>
      <w:r w:rsidRPr="0040776A">
        <w:rPr>
          <w:sz w:val="28"/>
          <w:szCs w:val="28"/>
        </w:rPr>
        <w:lastRenderedPageBreak/>
        <w:t>Регламент образовательного процесса</w:t>
      </w:r>
      <w:bookmarkEnd w:id="1"/>
    </w:p>
    <w:p w:rsidR="00AA0956" w:rsidRPr="0040776A" w:rsidRDefault="00AA0956" w:rsidP="004D09C7">
      <w:pPr>
        <w:pStyle w:val="1"/>
        <w:numPr>
          <w:ilvl w:val="0"/>
          <w:numId w:val="12"/>
        </w:numPr>
        <w:shd w:val="clear" w:color="auto" w:fill="auto"/>
        <w:tabs>
          <w:tab w:val="left" w:pos="505"/>
        </w:tabs>
        <w:spacing w:line="322" w:lineRule="exact"/>
        <w:ind w:left="20"/>
        <w:rPr>
          <w:sz w:val="28"/>
          <w:szCs w:val="28"/>
        </w:rPr>
      </w:pPr>
      <w:r w:rsidRPr="0040776A">
        <w:rPr>
          <w:sz w:val="28"/>
          <w:szCs w:val="28"/>
        </w:rPr>
        <w:t xml:space="preserve">Решение об участии  </w:t>
      </w:r>
      <w:r w:rsidR="001E4ED1">
        <w:rPr>
          <w:sz w:val="28"/>
          <w:szCs w:val="28"/>
        </w:rPr>
        <w:t>ЦДО</w:t>
      </w:r>
      <w:r w:rsidRPr="0040776A">
        <w:rPr>
          <w:sz w:val="28"/>
          <w:szCs w:val="28"/>
        </w:rPr>
        <w:t xml:space="preserve"> в системе дистанционного обучения принимается  директором  организации с уведомлением управления образования.</w:t>
      </w:r>
    </w:p>
    <w:p w:rsidR="00AA0956" w:rsidRPr="0040776A" w:rsidRDefault="00AA0956" w:rsidP="004D09C7">
      <w:pPr>
        <w:pStyle w:val="100"/>
        <w:numPr>
          <w:ilvl w:val="1"/>
          <w:numId w:val="13"/>
        </w:numPr>
        <w:shd w:val="clear" w:color="auto" w:fill="auto"/>
        <w:tabs>
          <w:tab w:val="left" w:pos="970"/>
        </w:tabs>
        <w:spacing w:after="0" w:line="322" w:lineRule="exact"/>
        <w:ind w:left="0" w:firstLine="20"/>
        <w:jc w:val="both"/>
        <w:rPr>
          <w:sz w:val="28"/>
          <w:szCs w:val="28"/>
        </w:rPr>
      </w:pPr>
      <w:r w:rsidRPr="0040776A">
        <w:rPr>
          <w:sz w:val="28"/>
          <w:szCs w:val="28"/>
        </w:rPr>
        <w:t xml:space="preserve">Задачами </w:t>
      </w:r>
      <w:r w:rsidR="001E4ED1">
        <w:rPr>
          <w:sz w:val="28"/>
          <w:szCs w:val="28"/>
        </w:rPr>
        <w:t>ЦДО</w:t>
      </w:r>
      <w:r w:rsidRPr="0040776A">
        <w:rPr>
          <w:sz w:val="28"/>
          <w:szCs w:val="28"/>
        </w:rPr>
        <w:t>, реализующие допо</w:t>
      </w:r>
      <w:r w:rsidR="001E4ED1">
        <w:rPr>
          <w:sz w:val="28"/>
          <w:szCs w:val="28"/>
        </w:rPr>
        <w:t xml:space="preserve">лнительные общеобразовательные </w:t>
      </w:r>
      <w:proofErr w:type="spellStart"/>
      <w:r w:rsidR="001E4ED1">
        <w:rPr>
          <w:sz w:val="28"/>
          <w:szCs w:val="28"/>
        </w:rPr>
        <w:t>общеразвивающие</w:t>
      </w:r>
      <w:proofErr w:type="spellEnd"/>
      <w:r w:rsidR="001E4ED1">
        <w:rPr>
          <w:sz w:val="28"/>
          <w:szCs w:val="28"/>
        </w:rPr>
        <w:t xml:space="preserve"> </w:t>
      </w:r>
      <w:r w:rsidRPr="0040776A">
        <w:rPr>
          <w:sz w:val="28"/>
          <w:szCs w:val="28"/>
        </w:rPr>
        <w:t xml:space="preserve">программы в системе электронного обучения и обучения с использованием дистанционных технологий являются развитие мотивации к познанию и творческих способностей обучающегося, формирование навыков самостоятельной учебной деятельности на основе дифференциации обучения, повышение качества обучения и доступности образовательного процесса. </w:t>
      </w:r>
    </w:p>
    <w:p w:rsidR="00AA0956" w:rsidRPr="0040776A" w:rsidRDefault="001E4ED1" w:rsidP="004D09C7">
      <w:pPr>
        <w:pStyle w:val="100"/>
        <w:numPr>
          <w:ilvl w:val="1"/>
          <w:numId w:val="13"/>
        </w:numPr>
        <w:shd w:val="clear" w:color="auto" w:fill="auto"/>
        <w:tabs>
          <w:tab w:val="left" w:pos="0"/>
          <w:tab w:val="left" w:pos="970"/>
        </w:tabs>
        <w:spacing w:after="0" w:line="322" w:lineRule="exact"/>
        <w:ind w:left="0" w:firstLine="400"/>
        <w:jc w:val="both"/>
        <w:rPr>
          <w:sz w:val="28"/>
          <w:szCs w:val="28"/>
        </w:rPr>
      </w:pPr>
      <w:r>
        <w:rPr>
          <w:sz w:val="28"/>
          <w:szCs w:val="28"/>
        </w:rPr>
        <w:t>ЦДО</w:t>
      </w:r>
      <w:r w:rsidR="00AA0956" w:rsidRPr="0040776A">
        <w:rPr>
          <w:sz w:val="28"/>
          <w:szCs w:val="28"/>
        </w:rPr>
        <w:t xml:space="preserve"> выявляет потребности обучающихся в  дистанционном обучении с целью углубления и расширения знаний по  ре</w:t>
      </w:r>
      <w:r>
        <w:rPr>
          <w:sz w:val="28"/>
          <w:szCs w:val="28"/>
        </w:rPr>
        <w:t xml:space="preserve">ализующим общеобразовательным  </w:t>
      </w:r>
      <w:proofErr w:type="spellStart"/>
      <w:r>
        <w:rPr>
          <w:sz w:val="28"/>
          <w:szCs w:val="28"/>
        </w:rPr>
        <w:t>общеразвивающим</w:t>
      </w:r>
      <w:proofErr w:type="spellEnd"/>
      <w:r>
        <w:rPr>
          <w:sz w:val="28"/>
          <w:szCs w:val="28"/>
        </w:rPr>
        <w:t xml:space="preserve"> </w:t>
      </w:r>
      <w:r w:rsidR="00AA0956" w:rsidRPr="0040776A">
        <w:rPr>
          <w:sz w:val="28"/>
          <w:szCs w:val="28"/>
        </w:rPr>
        <w:t xml:space="preserve">программам дополнительного образования.  </w:t>
      </w:r>
    </w:p>
    <w:p w:rsidR="00AA0956" w:rsidRDefault="00AA0956" w:rsidP="004D09C7">
      <w:pPr>
        <w:tabs>
          <w:tab w:val="left" w:pos="0"/>
        </w:tabs>
        <w:ind w:firstLine="400"/>
        <w:rPr>
          <w:rFonts w:ascii="Times New Roman" w:hAnsi="Times New Roman" w:cs="Times New Roman"/>
          <w:b/>
          <w:color w:val="auto"/>
        </w:rPr>
      </w:pPr>
    </w:p>
    <w:p w:rsidR="00AA0956" w:rsidRDefault="00AA0956" w:rsidP="004D09C7"/>
    <w:p w:rsidR="00AA0956" w:rsidRDefault="00AA0956"/>
    <w:sectPr w:rsidR="00AA0956" w:rsidSect="003C1F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F3B"/>
    <w:multiLevelType w:val="hybridMultilevel"/>
    <w:tmpl w:val="574A2708"/>
    <w:lvl w:ilvl="0" w:tplc="D3B2DFFC">
      <w:start w:val="1"/>
      <w:numFmt w:val="bullet"/>
      <w:lvlText w:val=""/>
      <w:lvlJc w:val="left"/>
      <w:pPr>
        <w:tabs>
          <w:tab w:val="num" w:pos="133"/>
        </w:tabs>
        <w:ind w:left="133" w:firstLine="24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20C1652"/>
    <w:multiLevelType w:val="multilevel"/>
    <w:tmpl w:val="FC144E16"/>
    <w:lvl w:ilvl="0">
      <w:start w:val="1"/>
      <w:numFmt w:val="bullet"/>
      <w:lvlText w:val=""/>
      <w:lvlJc w:val="left"/>
      <w:pPr>
        <w:tabs>
          <w:tab w:val="num" w:pos="-247"/>
        </w:tabs>
        <w:ind w:left="-247" w:firstLine="247"/>
      </w:pPr>
      <w:rPr>
        <w:rFonts w:ascii="Symbol" w:hAnsi="Symbol"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6619CD"/>
    <w:multiLevelType w:val="multilevel"/>
    <w:tmpl w:val="EC2619BE"/>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AE585F"/>
    <w:multiLevelType w:val="hybridMultilevel"/>
    <w:tmpl w:val="1F14ACE2"/>
    <w:lvl w:ilvl="0" w:tplc="0419000F">
      <w:start w:val="1"/>
      <w:numFmt w:val="decimal"/>
      <w:lvlText w:val="%1."/>
      <w:lvlJc w:val="left"/>
      <w:pPr>
        <w:tabs>
          <w:tab w:val="num" w:pos="720"/>
        </w:tabs>
        <w:ind w:left="720" w:hanging="360"/>
      </w:pPr>
      <w:rPr>
        <w:rFonts w:cs="Times New Roman"/>
      </w:rPr>
    </w:lvl>
    <w:lvl w:ilvl="1" w:tplc="D3B2DFFC">
      <w:start w:val="1"/>
      <w:numFmt w:val="bullet"/>
      <w:lvlText w:val=""/>
      <w:lvlJc w:val="left"/>
      <w:pPr>
        <w:tabs>
          <w:tab w:val="num" w:pos="833"/>
        </w:tabs>
        <w:ind w:left="833" w:firstLine="247"/>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D0614C0"/>
    <w:multiLevelType w:val="multilevel"/>
    <w:tmpl w:val="0CC2EBB0"/>
    <w:lvl w:ilvl="0">
      <w:start w:val="1"/>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E831C8B"/>
    <w:multiLevelType w:val="multilevel"/>
    <w:tmpl w:val="18AE33C8"/>
    <w:lvl w:ilvl="0">
      <w:start w:val="2"/>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D331843"/>
    <w:multiLevelType w:val="multilevel"/>
    <w:tmpl w:val="D3DC442C"/>
    <w:lvl w:ilvl="0">
      <w:start w:val="1"/>
      <w:numFmt w:val="bullet"/>
      <w:lvlText w:val=""/>
      <w:lvlJc w:val="left"/>
      <w:pPr>
        <w:tabs>
          <w:tab w:val="num" w:pos="133"/>
        </w:tabs>
        <w:ind w:left="133" w:firstLine="247"/>
      </w:pPr>
      <w:rPr>
        <w:rFonts w:ascii="Symbol" w:hAnsi="Symbol" w:hint="default"/>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EFC1283"/>
    <w:multiLevelType w:val="hybridMultilevel"/>
    <w:tmpl w:val="D004D398"/>
    <w:lvl w:ilvl="0" w:tplc="D3B2DFFC">
      <w:start w:val="1"/>
      <w:numFmt w:val="bullet"/>
      <w:lvlText w:val=""/>
      <w:lvlJc w:val="left"/>
      <w:pPr>
        <w:tabs>
          <w:tab w:val="num" w:pos="133"/>
        </w:tabs>
        <w:ind w:left="133" w:firstLine="24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4A06AD7"/>
    <w:multiLevelType w:val="multilevel"/>
    <w:tmpl w:val="1870C0FA"/>
    <w:lvl w:ilvl="0">
      <w:start w:val="1"/>
      <w:numFmt w:val="bullet"/>
      <w:lvlText w:val=""/>
      <w:lvlJc w:val="left"/>
      <w:pPr>
        <w:tabs>
          <w:tab w:val="num" w:pos="133"/>
        </w:tabs>
        <w:ind w:left="133" w:firstLine="247"/>
      </w:pPr>
      <w:rPr>
        <w:rFonts w:ascii="Symbol" w:hAnsi="Symbol" w:hint="default"/>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4BC2A8B"/>
    <w:multiLevelType w:val="multilevel"/>
    <w:tmpl w:val="C52846A0"/>
    <w:lvl w:ilvl="0">
      <w:start w:val="1"/>
      <w:numFmt w:val="bullet"/>
      <w:lvlText w:val=""/>
      <w:lvlJc w:val="left"/>
      <w:pPr>
        <w:tabs>
          <w:tab w:val="num" w:pos="133"/>
        </w:tabs>
        <w:ind w:left="133" w:firstLine="247"/>
      </w:pPr>
      <w:rPr>
        <w:rFonts w:ascii="Symbol" w:hAnsi="Symbol" w:hint="default"/>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EA2598D"/>
    <w:multiLevelType w:val="hybridMultilevel"/>
    <w:tmpl w:val="866C7998"/>
    <w:lvl w:ilvl="0" w:tplc="D3B2DFFC">
      <w:start w:val="1"/>
      <w:numFmt w:val="bullet"/>
      <w:lvlText w:val=""/>
      <w:lvlJc w:val="left"/>
      <w:pPr>
        <w:tabs>
          <w:tab w:val="num" w:pos="113"/>
        </w:tabs>
        <w:ind w:left="113" w:firstLine="247"/>
      </w:pPr>
      <w:rPr>
        <w:rFonts w:ascii="Symbol" w:hAnsi="Symbol" w:hint="default"/>
      </w:rPr>
    </w:lvl>
    <w:lvl w:ilvl="1" w:tplc="D3B2DFFC">
      <w:start w:val="1"/>
      <w:numFmt w:val="bullet"/>
      <w:lvlText w:val=""/>
      <w:lvlJc w:val="left"/>
      <w:pPr>
        <w:tabs>
          <w:tab w:val="num" w:pos="833"/>
        </w:tabs>
        <w:ind w:left="833" w:firstLine="247"/>
      </w:pPr>
      <w:rPr>
        <w:rFonts w:ascii="Symbol" w:hAnsi="Symbol" w:hint="default"/>
      </w:rPr>
    </w:lvl>
    <w:lvl w:ilvl="2" w:tplc="36B08274">
      <w:start w:val="3"/>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71F6B28"/>
    <w:multiLevelType w:val="multilevel"/>
    <w:tmpl w:val="6C48701A"/>
    <w:lvl w:ilvl="0">
      <w:start w:val="3"/>
      <w:numFmt w:val="decimal"/>
      <w:lvlText w:val="%1."/>
      <w:lvlJc w:val="left"/>
      <w:pPr>
        <w:ind w:left="360" w:hanging="360"/>
      </w:pPr>
      <w:rPr>
        <w:rFonts w:cs="Times New Roman"/>
      </w:rPr>
    </w:lvl>
    <w:lvl w:ilvl="1">
      <w:start w:val="2"/>
      <w:numFmt w:val="decimal"/>
      <w:lvlText w:val="%1.%2."/>
      <w:lvlJc w:val="left"/>
      <w:pPr>
        <w:ind w:left="380" w:hanging="360"/>
      </w:pPr>
      <w:rPr>
        <w:rFonts w:cs="Times New Roman"/>
      </w:rPr>
    </w:lvl>
    <w:lvl w:ilvl="2">
      <w:start w:val="1"/>
      <w:numFmt w:val="decimal"/>
      <w:lvlText w:val="%1.%2.%3."/>
      <w:lvlJc w:val="left"/>
      <w:pPr>
        <w:ind w:left="760" w:hanging="720"/>
      </w:pPr>
      <w:rPr>
        <w:rFonts w:cs="Times New Roman"/>
      </w:rPr>
    </w:lvl>
    <w:lvl w:ilvl="3">
      <w:start w:val="1"/>
      <w:numFmt w:val="decimal"/>
      <w:lvlText w:val="%1.%2.%3.%4."/>
      <w:lvlJc w:val="left"/>
      <w:pPr>
        <w:ind w:left="780" w:hanging="720"/>
      </w:pPr>
      <w:rPr>
        <w:rFonts w:cs="Times New Roman"/>
      </w:rPr>
    </w:lvl>
    <w:lvl w:ilvl="4">
      <w:start w:val="1"/>
      <w:numFmt w:val="decimal"/>
      <w:lvlText w:val="%1.%2.%3.%4.%5."/>
      <w:lvlJc w:val="left"/>
      <w:pPr>
        <w:ind w:left="1160" w:hanging="1080"/>
      </w:pPr>
      <w:rPr>
        <w:rFonts w:cs="Times New Roman"/>
      </w:rPr>
    </w:lvl>
    <w:lvl w:ilvl="5">
      <w:start w:val="1"/>
      <w:numFmt w:val="decimal"/>
      <w:lvlText w:val="%1.%2.%3.%4.%5.%6."/>
      <w:lvlJc w:val="left"/>
      <w:pPr>
        <w:ind w:left="1180" w:hanging="1080"/>
      </w:pPr>
      <w:rPr>
        <w:rFonts w:cs="Times New Roman"/>
      </w:rPr>
    </w:lvl>
    <w:lvl w:ilvl="6">
      <w:start w:val="1"/>
      <w:numFmt w:val="decimal"/>
      <w:lvlText w:val="%1.%2.%3.%4.%5.%6.%7."/>
      <w:lvlJc w:val="left"/>
      <w:pPr>
        <w:ind w:left="1560" w:hanging="1440"/>
      </w:pPr>
      <w:rPr>
        <w:rFonts w:cs="Times New Roman"/>
      </w:rPr>
    </w:lvl>
    <w:lvl w:ilvl="7">
      <w:start w:val="1"/>
      <w:numFmt w:val="decimal"/>
      <w:lvlText w:val="%1.%2.%3.%4.%5.%6.%7.%8."/>
      <w:lvlJc w:val="left"/>
      <w:pPr>
        <w:ind w:left="1580" w:hanging="1440"/>
      </w:pPr>
      <w:rPr>
        <w:rFonts w:cs="Times New Roman"/>
      </w:rPr>
    </w:lvl>
    <w:lvl w:ilvl="8">
      <w:start w:val="1"/>
      <w:numFmt w:val="decimal"/>
      <w:lvlText w:val="%1.%2.%3.%4.%5.%6.%7.%8.%9."/>
      <w:lvlJc w:val="left"/>
      <w:pPr>
        <w:ind w:left="1960" w:hanging="1800"/>
      </w:pPr>
      <w:rPr>
        <w:rFonts w:cs="Times New Roman"/>
      </w:rPr>
    </w:lvl>
  </w:abstractNum>
  <w:abstractNum w:abstractNumId="12">
    <w:nsid w:val="79A867D2"/>
    <w:multiLevelType w:val="hybridMultilevel"/>
    <w:tmpl w:val="43E4F314"/>
    <w:lvl w:ilvl="0" w:tplc="D3B2DFFC">
      <w:start w:val="1"/>
      <w:numFmt w:val="bullet"/>
      <w:lvlText w:val=""/>
      <w:lvlJc w:val="left"/>
      <w:pPr>
        <w:tabs>
          <w:tab w:val="num" w:pos="133"/>
        </w:tabs>
        <w:ind w:left="133" w:firstLine="24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0"/>
    <w:lvlOverride w:ilvl="0"/>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2"/>
    </w:lvlOverride>
    <w:lvlOverride w:ilvl="1"/>
    <w:lvlOverride w:ilvl="2"/>
    <w:lvlOverride w:ilvl="3"/>
    <w:lvlOverride w:ilvl="4"/>
    <w:lvlOverride w:ilvl="5"/>
    <w:lvlOverride w:ilvl="6"/>
    <w:lvlOverride w:ilvl="7"/>
    <w:lvlOverride w:ilvl="8"/>
  </w:num>
  <w:num w:numId="8">
    <w:abstractNumId w:val="6"/>
  </w:num>
  <w:num w:numId="9">
    <w:abstractNumId w:val="8"/>
  </w:num>
  <w:num w:numId="10">
    <w:abstractNumId w:val="9"/>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9C7"/>
    <w:rsid w:val="00041635"/>
    <w:rsid w:val="00044187"/>
    <w:rsid w:val="00074ADF"/>
    <w:rsid w:val="001124F0"/>
    <w:rsid w:val="001E4ED1"/>
    <w:rsid w:val="00233859"/>
    <w:rsid w:val="00292402"/>
    <w:rsid w:val="002F3AD5"/>
    <w:rsid w:val="003C1FDC"/>
    <w:rsid w:val="0040776A"/>
    <w:rsid w:val="00442848"/>
    <w:rsid w:val="004802CC"/>
    <w:rsid w:val="004D09C7"/>
    <w:rsid w:val="005064D2"/>
    <w:rsid w:val="007D7B84"/>
    <w:rsid w:val="00AA0956"/>
    <w:rsid w:val="00B46AC8"/>
    <w:rsid w:val="00BA0E0F"/>
    <w:rsid w:val="00C17652"/>
    <w:rsid w:val="00CC07FF"/>
    <w:rsid w:val="00FD45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C7"/>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4D09C7"/>
    <w:rPr>
      <w:rFonts w:ascii="Times New Roman" w:hAnsi="Times New Roman"/>
      <w:sz w:val="23"/>
      <w:shd w:val="clear" w:color="auto" w:fill="FFFFFF"/>
    </w:rPr>
  </w:style>
  <w:style w:type="paragraph" w:customStyle="1" w:styleId="20">
    <w:name w:val="Основной текст (2)"/>
    <w:basedOn w:val="a"/>
    <w:link w:val="2"/>
    <w:uiPriority w:val="99"/>
    <w:rsid w:val="004D09C7"/>
    <w:pPr>
      <w:shd w:val="clear" w:color="auto" w:fill="FFFFFF"/>
      <w:spacing w:line="274" w:lineRule="exact"/>
    </w:pPr>
    <w:rPr>
      <w:rFonts w:ascii="Times New Roman" w:eastAsia="Calibri" w:hAnsi="Times New Roman" w:cs="Times New Roman"/>
      <w:color w:val="auto"/>
      <w:sz w:val="23"/>
      <w:szCs w:val="20"/>
      <w:lang/>
    </w:rPr>
  </w:style>
  <w:style w:type="character" w:customStyle="1" w:styleId="3">
    <w:name w:val="Основной текст (3)_"/>
    <w:link w:val="30"/>
    <w:uiPriority w:val="99"/>
    <w:locked/>
    <w:rsid w:val="004D09C7"/>
    <w:rPr>
      <w:rFonts w:ascii="Times New Roman" w:hAnsi="Times New Roman"/>
      <w:sz w:val="23"/>
      <w:shd w:val="clear" w:color="auto" w:fill="FFFFFF"/>
    </w:rPr>
  </w:style>
  <w:style w:type="paragraph" w:customStyle="1" w:styleId="30">
    <w:name w:val="Основной текст (3)"/>
    <w:basedOn w:val="a"/>
    <w:link w:val="3"/>
    <w:uiPriority w:val="99"/>
    <w:rsid w:val="004D09C7"/>
    <w:pPr>
      <w:shd w:val="clear" w:color="auto" w:fill="FFFFFF"/>
      <w:spacing w:line="274" w:lineRule="exact"/>
      <w:jc w:val="center"/>
    </w:pPr>
    <w:rPr>
      <w:rFonts w:ascii="Times New Roman" w:eastAsia="Calibri" w:hAnsi="Times New Roman" w:cs="Times New Roman"/>
      <w:color w:val="auto"/>
      <w:sz w:val="23"/>
      <w:szCs w:val="20"/>
      <w:lang/>
    </w:rPr>
  </w:style>
  <w:style w:type="character" w:customStyle="1" w:styleId="a3">
    <w:name w:val="Основной текст_"/>
    <w:link w:val="1"/>
    <w:uiPriority w:val="99"/>
    <w:locked/>
    <w:rsid w:val="004D09C7"/>
    <w:rPr>
      <w:rFonts w:ascii="Times New Roman" w:hAnsi="Times New Roman"/>
      <w:sz w:val="27"/>
      <w:shd w:val="clear" w:color="auto" w:fill="FFFFFF"/>
    </w:rPr>
  </w:style>
  <w:style w:type="paragraph" w:customStyle="1" w:styleId="1">
    <w:name w:val="Основной текст1"/>
    <w:basedOn w:val="a"/>
    <w:link w:val="a3"/>
    <w:uiPriority w:val="99"/>
    <w:rsid w:val="004D09C7"/>
    <w:pPr>
      <w:shd w:val="clear" w:color="auto" w:fill="FFFFFF"/>
      <w:spacing w:line="317" w:lineRule="exact"/>
      <w:jc w:val="both"/>
    </w:pPr>
    <w:rPr>
      <w:rFonts w:ascii="Times New Roman" w:eastAsia="Calibri" w:hAnsi="Times New Roman" w:cs="Times New Roman"/>
      <w:color w:val="auto"/>
      <w:sz w:val="27"/>
      <w:szCs w:val="20"/>
      <w:lang/>
    </w:rPr>
  </w:style>
  <w:style w:type="character" w:customStyle="1" w:styleId="10">
    <w:name w:val="Заголовок №1_"/>
    <w:link w:val="11"/>
    <w:uiPriority w:val="99"/>
    <w:locked/>
    <w:rsid w:val="004D09C7"/>
    <w:rPr>
      <w:rFonts w:ascii="Times New Roman" w:hAnsi="Times New Roman"/>
      <w:sz w:val="27"/>
      <w:shd w:val="clear" w:color="auto" w:fill="FFFFFF"/>
    </w:rPr>
  </w:style>
  <w:style w:type="paragraph" w:customStyle="1" w:styleId="11">
    <w:name w:val="Заголовок №1"/>
    <w:basedOn w:val="a"/>
    <w:link w:val="10"/>
    <w:uiPriority w:val="99"/>
    <w:rsid w:val="004D09C7"/>
    <w:pPr>
      <w:shd w:val="clear" w:color="auto" w:fill="FFFFFF"/>
      <w:spacing w:before="300" w:line="322" w:lineRule="exact"/>
      <w:jc w:val="center"/>
      <w:outlineLvl w:val="0"/>
    </w:pPr>
    <w:rPr>
      <w:rFonts w:ascii="Times New Roman" w:eastAsia="Calibri" w:hAnsi="Times New Roman" w:cs="Times New Roman"/>
      <w:color w:val="auto"/>
      <w:sz w:val="27"/>
      <w:szCs w:val="20"/>
      <w:lang/>
    </w:rPr>
  </w:style>
  <w:style w:type="paragraph" w:customStyle="1" w:styleId="100">
    <w:name w:val="Основной текст10"/>
    <w:basedOn w:val="a"/>
    <w:uiPriority w:val="99"/>
    <w:rsid w:val="004D09C7"/>
    <w:pPr>
      <w:shd w:val="clear" w:color="auto" w:fill="FFFFFF"/>
      <w:spacing w:after="120" w:line="240" w:lineRule="atLeast"/>
      <w:ind w:hanging="640"/>
    </w:pPr>
    <w:rPr>
      <w:rFonts w:ascii="Times New Roman" w:eastAsia="Times New Roman" w:hAnsi="Times New Roman" w:cs="Times New Roman"/>
      <w:color w:val="auto"/>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cp:lastModifiedBy>
  <cp:revision>4</cp:revision>
  <cp:lastPrinted>2015-02-02T06:31:00Z</cp:lastPrinted>
  <dcterms:created xsi:type="dcterms:W3CDTF">2015-02-09T11:48:00Z</dcterms:created>
  <dcterms:modified xsi:type="dcterms:W3CDTF">2018-08-28T06:23:00Z</dcterms:modified>
</cp:coreProperties>
</file>